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41" w:rsidRDefault="00EE6941" w:rsidP="00EE694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附件二：</w:t>
      </w:r>
    </w:p>
    <w:p w:rsidR="00EE6941" w:rsidRDefault="00EE6941" w:rsidP="00EE6941">
      <w:pPr>
        <w:rPr>
          <w:rFonts w:ascii="仿宋_GB2312" w:eastAsia="仿宋_GB2312"/>
          <w:sz w:val="30"/>
          <w:szCs w:val="30"/>
        </w:rPr>
      </w:pPr>
    </w:p>
    <w:p w:rsidR="00EE6941" w:rsidRDefault="00EE6941" w:rsidP="00EE6941">
      <w:pPr>
        <w:pStyle w:val="a6"/>
        <w:spacing w:before="0" w:beforeAutospacing="0" w:after="0" w:afterAutospacing="0" w:line="187" w:lineRule="atLeast"/>
        <w:jc w:val="center"/>
        <w:rPr>
          <w:rFonts w:ascii="华文中宋" w:eastAsia="华文中宋" w:hAnsi="华文中宋" w:hint="eastAsia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第十二届“陈云与当代中国”学术研讨会</w:t>
      </w:r>
    </w:p>
    <w:p w:rsidR="00EE6941" w:rsidRDefault="00EE6941" w:rsidP="00EE6941">
      <w:pPr>
        <w:pStyle w:val="a6"/>
        <w:spacing w:before="0" w:beforeAutospacing="0" w:after="0" w:afterAutospacing="0" w:line="187" w:lineRule="atLeast"/>
        <w:jc w:val="center"/>
        <w:rPr>
          <w:b/>
          <w:bCs/>
          <w:color w:val="444444"/>
          <w:spacing w:val="7"/>
          <w:sz w:val="28"/>
          <w:szCs w:val="28"/>
        </w:rPr>
      </w:pPr>
      <w:r>
        <w:rPr>
          <w:rFonts w:ascii="华文中宋" w:eastAsia="华文中宋" w:hAnsi="华文中宋" w:hint="eastAsia"/>
          <w:b/>
          <w:sz w:val="36"/>
        </w:rPr>
        <w:t>征文参考选题</w:t>
      </w:r>
    </w:p>
    <w:p w:rsidR="00EE6941" w:rsidRDefault="00EE6941" w:rsidP="00EE6941">
      <w:pPr>
        <w:pStyle w:val="a6"/>
        <w:spacing w:before="0" w:beforeAutospacing="0" w:after="0" w:afterAutospacing="0" w:line="187" w:lineRule="atLeast"/>
        <w:ind w:firstLine="480"/>
        <w:jc w:val="center"/>
        <w:rPr>
          <w:color w:val="444444"/>
          <w:spacing w:val="7"/>
          <w:sz w:val="28"/>
          <w:szCs w:val="28"/>
        </w:rPr>
      </w:pPr>
    </w:p>
    <w:p w:rsidR="00EE6941" w:rsidRDefault="00EE6941" w:rsidP="00EE69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1、陈云对开创和发展中国特色社会主义的历史贡献</w:t>
      </w:r>
    </w:p>
    <w:p w:rsidR="00EE6941" w:rsidRDefault="00EE6941" w:rsidP="00EE69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2、陈云的改革开放思想及其现实意义</w:t>
      </w:r>
    </w:p>
    <w:p w:rsidR="00EE6941" w:rsidRDefault="00EE6941" w:rsidP="00EE69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3、陈云的党建思想与新时代全面从严治党的总要求</w:t>
      </w:r>
    </w:p>
    <w:p w:rsidR="00EE6941" w:rsidRDefault="00EE6941" w:rsidP="00EE69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4、陈云的时代观</w:t>
      </w:r>
    </w:p>
    <w:p w:rsidR="00EE6941" w:rsidRDefault="00EE6941" w:rsidP="00EE6941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5、陈云的历史观</w:t>
      </w:r>
    </w:p>
    <w:p w:rsidR="00EE6941" w:rsidRDefault="00EE6941" w:rsidP="00EE69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6、陈云的人民观</w:t>
      </w:r>
    </w:p>
    <w:p w:rsidR="00EE6941" w:rsidRDefault="00EE6941" w:rsidP="00EE69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7、陈云的思想方法和工作方法</w:t>
      </w:r>
    </w:p>
    <w:p w:rsidR="00EE6941" w:rsidRDefault="00EE6941" w:rsidP="00EE6941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8、陈云的民生思想</w:t>
      </w:r>
    </w:p>
    <w:p w:rsidR="00EE6941" w:rsidRDefault="00EE6941" w:rsidP="00EE6941">
      <w:pPr>
        <w:ind w:left="640" w:hangingChars="200" w:hanging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9、陈云的综合平衡思想</w:t>
      </w:r>
    </w:p>
    <w:p w:rsidR="00EE6941" w:rsidRDefault="00EE6941" w:rsidP="00EE69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10、陈云的市场调节思想</w:t>
      </w:r>
    </w:p>
    <w:p w:rsidR="00EE6941" w:rsidRDefault="00EE6941" w:rsidP="00EE69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11、陈云关于中国共产党人必须坚定理想信念的思想</w:t>
      </w:r>
    </w:p>
    <w:p w:rsidR="00EE6941" w:rsidRDefault="00EE6941" w:rsidP="00EE69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12、陈云关于生态文明建设的思想</w:t>
      </w:r>
    </w:p>
    <w:p w:rsidR="00EE6941" w:rsidRDefault="00EE6941" w:rsidP="00EE69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13、陈云关于稳中求进、平衡发展的经济建设思想</w:t>
      </w:r>
    </w:p>
    <w:p w:rsidR="00EE6941" w:rsidRDefault="00EE6941" w:rsidP="00EE69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14、陈云关于经济建设最终目的是改善人民生活的思想</w:t>
      </w:r>
    </w:p>
    <w:p w:rsidR="00EE6941" w:rsidRDefault="00EE6941" w:rsidP="00EE6941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15、陈云关于坚持长期目标和灵活处理当前问题的思想</w:t>
      </w:r>
    </w:p>
    <w:p w:rsidR="00EE6941" w:rsidRDefault="00EE6941" w:rsidP="00EE69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16、陈云关于执政党党风建设的思想</w:t>
      </w:r>
    </w:p>
    <w:p w:rsidR="00EE6941" w:rsidRDefault="00EE6941" w:rsidP="00EE6941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17、陈云关于社会主义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政治建设的思想</w:t>
      </w:r>
    </w:p>
    <w:p w:rsidR="00EE6941" w:rsidRDefault="00EE6941" w:rsidP="00EE6941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18、陈云关于社会主义文化建设的思想</w:t>
      </w:r>
    </w:p>
    <w:p w:rsidR="00EE6941" w:rsidRDefault="00EE6941" w:rsidP="00EE69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19</w:t>
      </w:r>
      <w:r>
        <w:rPr>
          <w:rFonts w:ascii="仿宋" w:eastAsia="仿宋" w:hAnsi="仿宋" w:hint="eastAsia"/>
          <w:sz w:val="32"/>
          <w:szCs w:val="32"/>
        </w:rPr>
        <w:t>、陈云关于产品供给要适应市场需求的思想</w:t>
      </w:r>
    </w:p>
    <w:p w:rsidR="00EE6941" w:rsidRDefault="00EE6941" w:rsidP="00EE69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20、陈云关于优化经济结构的思想</w:t>
      </w:r>
    </w:p>
    <w:p w:rsidR="00EE6941" w:rsidRDefault="00EE6941" w:rsidP="00EE69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21、陈云关于转变经济发展方式的思想</w:t>
      </w:r>
    </w:p>
    <w:p w:rsidR="00EE6941" w:rsidRDefault="00EE6941" w:rsidP="00EE6941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22、陈云关于注重</w:t>
      </w:r>
      <w:r>
        <w:rPr>
          <w:rFonts w:ascii="仿宋" w:eastAsia="仿宋" w:hAnsi="仿宋"/>
          <w:color w:val="000000"/>
          <w:sz w:val="32"/>
          <w:szCs w:val="32"/>
        </w:rPr>
        <w:t>转换</w:t>
      </w:r>
      <w:r>
        <w:rPr>
          <w:rFonts w:ascii="仿宋" w:eastAsia="仿宋" w:hAnsi="仿宋" w:hint="eastAsia"/>
          <w:color w:val="000000"/>
          <w:sz w:val="32"/>
          <w:szCs w:val="32"/>
        </w:rPr>
        <w:t>经济</w:t>
      </w:r>
      <w:r>
        <w:rPr>
          <w:rFonts w:ascii="仿宋" w:eastAsia="仿宋" w:hAnsi="仿宋"/>
          <w:color w:val="000000"/>
          <w:sz w:val="32"/>
          <w:szCs w:val="32"/>
        </w:rPr>
        <w:t>增长动力</w:t>
      </w:r>
      <w:r>
        <w:rPr>
          <w:rFonts w:ascii="仿宋" w:eastAsia="仿宋" w:hAnsi="仿宋" w:hint="eastAsia"/>
          <w:color w:val="000000"/>
          <w:sz w:val="32"/>
          <w:szCs w:val="32"/>
        </w:rPr>
        <w:t>的思想</w:t>
      </w:r>
    </w:p>
    <w:p w:rsidR="00EE6941" w:rsidRDefault="00EE6941" w:rsidP="00EE6941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23、陈云关于</w:t>
      </w:r>
      <w:r>
        <w:rPr>
          <w:rFonts w:ascii="仿宋" w:eastAsia="仿宋" w:hAnsi="仿宋"/>
          <w:color w:val="000000"/>
          <w:sz w:val="32"/>
          <w:szCs w:val="32"/>
        </w:rPr>
        <w:t>质量第一、效益优先</w:t>
      </w:r>
      <w:r>
        <w:rPr>
          <w:rFonts w:ascii="仿宋" w:eastAsia="仿宋" w:hAnsi="仿宋" w:hint="eastAsia"/>
          <w:color w:val="000000"/>
          <w:sz w:val="32"/>
          <w:szCs w:val="32"/>
        </w:rPr>
        <w:t>的思想</w:t>
      </w:r>
    </w:p>
    <w:p w:rsidR="00EE6941" w:rsidRDefault="00EE6941" w:rsidP="00EE6941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24、陈云关于对外开放要坚持以我为主的思想</w:t>
      </w:r>
    </w:p>
    <w:p w:rsidR="00EE6941" w:rsidRDefault="00EE6941" w:rsidP="00EE6941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25、陈云关于治国理政的论述及启示</w:t>
      </w:r>
    </w:p>
    <w:p w:rsidR="00EE6941" w:rsidRDefault="00EE6941" w:rsidP="00EE69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26、陈云关于当今世界的时代特征的分析及意义</w:t>
      </w:r>
    </w:p>
    <w:p w:rsidR="00EE6941" w:rsidRDefault="00EE6941" w:rsidP="00EE6941">
      <w:pPr>
        <w:ind w:firstLine="570"/>
        <w:rPr>
          <w:rFonts w:ascii="华文中宋" w:eastAsia="华文中宋" w:hAnsi="华文中宋" w:hint="eastAsia"/>
          <w:b/>
          <w:sz w:val="28"/>
          <w:szCs w:val="28"/>
        </w:rPr>
      </w:pPr>
    </w:p>
    <w:p w:rsidR="001E28DB" w:rsidRPr="00EE6941" w:rsidRDefault="001E28DB"/>
    <w:sectPr w:rsidR="001E28DB" w:rsidRPr="00EE6941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F4E" w:rsidRDefault="003F3F4E" w:rsidP="00EE6941">
      <w:r>
        <w:separator/>
      </w:r>
    </w:p>
  </w:endnote>
  <w:endnote w:type="continuationSeparator" w:id="0">
    <w:p w:rsidR="003F3F4E" w:rsidRDefault="003F3F4E" w:rsidP="00EE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3F4E">
    <w:pPr>
      <w:pStyle w:val="a4"/>
      <w:framePr w:wrap="around" w:vAnchor="text" w:hAnchor="margin" w:xAlign="in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3F3F4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3F4E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E6941">
      <w:rPr>
        <w:rStyle w:val="a5"/>
        <w:noProof/>
      </w:rPr>
      <w:t>2</w:t>
    </w:r>
    <w:r>
      <w:fldChar w:fldCharType="end"/>
    </w:r>
  </w:p>
  <w:p w:rsidR="00000000" w:rsidRDefault="003F3F4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F4E" w:rsidRDefault="003F3F4E" w:rsidP="00EE6941">
      <w:r>
        <w:separator/>
      </w:r>
    </w:p>
  </w:footnote>
  <w:footnote w:type="continuationSeparator" w:id="0">
    <w:p w:rsidR="003F3F4E" w:rsidRDefault="003F3F4E" w:rsidP="00EE6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941"/>
    <w:rsid w:val="001E28DB"/>
    <w:rsid w:val="003F3F4E"/>
    <w:rsid w:val="00EE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6941"/>
    <w:rPr>
      <w:sz w:val="18"/>
      <w:szCs w:val="18"/>
    </w:rPr>
  </w:style>
  <w:style w:type="paragraph" w:styleId="a4">
    <w:name w:val="footer"/>
    <w:basedOn w:val="a"/>
    <w:link w:val="Char0"/>
    <w:unhideWhenUsed/>
    <w:rsid w:val="00EE6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6941"/>
    <w:rPr>
      <w:sz w:val="18"/>
      <w:szCs w:val="18"/>
    </w:rPr>
  </w:style>
  <w:style w:type="character" w:styleId="a5">
    <w:name w:val="page number"/>
    <w:basedOn w:val="a0"/>
    <w:rsid w:val="00EE6941"/>
  </w:style>
  <w:style w:type="paragraph" w:styleId="a6">
    <w:name w:val="Normal (Web)"/>
    <w:basedOn w:val="a"/>
    <w:unhideWhenUsed/>
    <w:rsid w:val="00EE69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>CASS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2017-12-08T03:07:00Z</dcterms:created>
  <dcterms:modified xsi:type="dcterms:W3CDTF">2017-12-08T03:07:00Z</dcterms:modified>
</cp:coreProperties>
</file>